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12142" w14:textId="77777777" w:rsidR="004D2C47" w:rsidRPr="004D2C47" w:rsidRDefault="004D2C47" w:rsidP="004D2C47">
      <w:pPr>
        <w:pStyle w:val="Bezmezer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aps/>
        </w:rPr>
      </w:pPr>
      <w:r w:rsidRPr="004D2C47">
        <w:rPr>
          <w:rFonts w:ascii="Times New Roman" w:hAnsi="Times New Roman" w:cs="Times New Roman"/>
          <w:b/>
          <w:caps/>
        </w:rPr>
        <w:t>Informovaný souhlas se zpracováním osobních údajů</w:t>
      </w:r>
    </w:p>
    <w:p w14:paraId="25959521" w14:textId="77777777" w:rsidR="004D2C47" w:rsidRPr="004D2C47" w:rsidRDefault="004D2C47" w:rsidP="004D2C47">
      <w:pPr>
        <w:pStyle w:val="Bezmezer"/>
        <w:rPr>
          <w:rFonts w:ascii="Times New Roman" w:hAnsi="Times New Roman" w:cs="Times New Roman"/>
        </w:rPr>
      </w:pPr>
    </w:p>
    <w:p w14:paraId="7686D6A5" w14:textId="77777777" w:rsidR="004D2C47" w:rsidRPr="004D2C47" w:rsidRDefault="004D2C47" w:rsidP="004D2C47">
      <w:pPr>
        <w:pStyle w:val="Bezmezer"/>
        <w:tabs>
          <w:tab w:val="left" w:leader="dot" w:pos="9498"/>
        </w:tabs>
        <w:spacing w:line="480" w:lineRule="auto"/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 xml:space="preserve">Já pan/paní </w:t>
      </w:r>
      <w:r w:rsidRPr="004D2C47">
        <w:rPr>
          <w:rFonts w:ascii="Times New Roman" w:hAnsi="Times New Roman" w:cs="Times New Roman"/>
        </w:rPr>
        <w:tab/>
        <w:t xml:space="preserve">, </w:t>
      </w:r>
    </w:p>
    <w:p w14:paraId="2DE578F8" w14:textId="77777777" w:rsidR="004D2C47" w:rsidRPr="004D2C47" w:rsidRDefault="004D2C47" w:rsidP="004D2C47">
      <w:pPr>
        <w:pStyle w:val="Bezmezer"/>
        <w:tabs>
          <w:tab w:val="left" w:leader="dot" w:pos="9498"/>
        </w:tabs>
        <w:spacing w:line="480" w:lineRule="auto"/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>zákonný zástupce dítěte/žáka</w:t>
      </w:r>
      <w:r w:rsidR="00B309B9">
        <w:rPr>
          <w:rFonts w:ascii="Times New Roman" w:hAnsi="Times New Roman" w:cs="Times New Roman"/>
        </w:rPr>
        <w:t>/žákyně</w:t>
      </w:r>
      <w:r w:rsidRPr="004D2C47">
        <w:rPr>
          <w:rFonts w:ascii="Times New Roman" w:hAnsi="Times New Roman" w:cs="Times New Roman"/>
        </w:rPr>
        <w:t xml:space="preserve"> </w:t>
      </w:r>
      <w:r w:rsidRPr="004D2C47">
        <w:rPr>
          <w:rFonts w:ascii="Times New Roman" w:hAnsi="Times New Roman" w:cs="Times New Roman"/>
        </w:rPr>
        <w:tab/>
        <w:t xml:space="preserve">, </w:t>
      </w:r>
    </w:p>
    <w:p w14:paraId="575E93D7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>dávám výslovný souhlas ke zpracování těchto osobních údajů mých a o mém dítěti, a to pro účel:</w:t>
      </w:r>
    </w:p>
    <w:p w14:paraId="625A7F76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794"/>
        <w:gridCol w:w="2551"/>
        <w:gridCol w:w="2268"/>
        <w:gridCol w:w="1276"/>
      </w:tblGrid>
      <w:tr w:rsidR="004D2C47" w:rsidRPr="004D2C47" w14:paraId="4AB4C551" w14:textId="77777777" w:rsidTr="00470938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4D8C256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Účel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AA4295E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Osobní údaje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D3E9F8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Osobní údaje předávané</w:t>
            </w:r>
          </w:p>
          <w:p w14:paraId="5AC39B5F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3. straně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2C61E8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Souhlas</w:t>
            </w:r>
          </w:p>
        </w:tc>
      </w:tr>
      <w:tr w:rsidR="004D2C47" w:rsidRPr="004D2C47" w14:paraId="41FE1EAA" w14:textId="77777777" w:rsidTr="00470938">
        <w:tc>
          <w:tcPr>
            <w:tcW w:w="3794" w:type="dxa"/>
          </w:tcPr>
          <w:p w14:paraId="14028B92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Organizování mimoškolních akcí a zahraničních zájezdů</w:t>
            </w:r>
          </w:p>
          <w:p w14:paraId="40B11D08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Slevy na hromadnou jízdenku</w:t>
            </w:r>
          </w:p>
          <w:p w14:paraId="65B39033" w14:textId="77777777" w:rsid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Soutěže a olympiády</w:t>
            </w:r>
          </w:p>
          <w:p w14:paraId="34AFDBA1" w14:textId="77777777" w:rsidR="00470938" w:rsidRPr="004D2C47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Přihlášky na SŠ</w:t>
            </w:r>
          </w:p>
        </w:tc>
        <w:tc>
          <w:tcPr>
            <w:tcW w:w="2551" w:type="dxa"/>
          </w:tcPr>
          <w:p w14:paraId="598986EE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žáka</w:t>
            </w:r>
          </w:p>
          <w:p w14:paraId="0C0A3154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  <w:p w14:paraId="7E132753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rodné číslo</w:t>
            </w:r>
          </w:p>
          <w:p w14:paraId="3FD883C1" w14:textId="77777777" w:rsid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číslo pasu</w:t>
            </w:r>
          </w:p>
          <w:p w14:paraId="70434C77" w14:textId="77777777" w:rsidR="00470938" w:rsidRPr="004D2C47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2268" w:type="dxa"/>
          </w:tcPr>
          <w:p w14:paraId="60D96AC3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cestovní kanceláře</w:t>
            </w:r>
          </w:p>
          <w:p w14:paraId="0FE1ACA9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ubytovací zařízení</w:t>
            </w:r>
          </w:p>
          <w:p w14:paraId="5FA97F7F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dopravce </w:t>
            </w:r>
          </w:p>
          <w:p w14:paraId="048D1C82" w14:textId="77777777" w:rsid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organizátor soutěží a olympiád</w:t>
            </w:r>
          </w:p>
          <w:p w14:paraId="348B53E3" w14:textId="77777777" w:rsidR="00470938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  <w:p w14:paraId="601DE8D4" w14:textId="77777777" w:rsidR="00470938" w:rsidRPr="004D2C47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pojišťovna</w:t>
            </w:r>
          </w:p>
        </w:tc>
        <w:tc>
          <w:tcPr>
            <w:tcW w:w="1276" w:type="dxa"/>
            <w:vAlign w:val="center"/>
          </w:tcPr>
          <w:p w14:paraId="767A0426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- NE</w:t>
            </w:r>
          </w:p>
        </w:tc>
      </w:tr>
      <w:tr w:rsidR="004D2C47" w:rsidRPr="004D2C47" w14:paraId="4068B744" w14:textId="77777777" w:rsidTr="00470938">
        <w:tc>
          <w:tcPr>
            <w:tcW w:w="3794" w:type="dxa"/>
          </w:tcPr>
          <w:p w14:paraId="4CEB3926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Informace </w:t>
            </w:r>
            <w:r w:rsidR="007C62CD">
              <w:rPr>
                <w:rFonts w:ascii="Times New Roman" w:hAnsi="Times New Roman" w:cs="Times New Roman"/>
                <w:sz w:val="20"/>
                <w:szCs w:val="20"/>
              </w:rPr>
              <w:t>pro Unii</w:t>
            </w:r>
            <w:r w:rsidR="003F0E97">
              <w:rPr>
                <w:rFonts w:ascii="Times New Roman" w:hAnsi="Times New Roman" w:cs="Times New Roman"/>
                <w:sz w:val="20"/>
                <w:szCs w:val="20"/>
              </w:rPr>
              <w:t xml:space="preserve"> rodičů</w:t>
            </w:r>
          </w:p>
        </w:tc>
        <w:tc>
          <w:tcPr>
            <w:tcW w:w="2551" w:type="dxa"/>
          </w:tcPr>
          <w:p w14:paraId="76FC3507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seznamy zákonných zástupců</w:t>
            </w:r>
          </w:p>
        </w:tc>
        <w:tc>
          <w:tcPr>
            <w:tcW w:w="2268" w:type="dxa"/>
          </w:tcPr>
          <w:p w14:paraId="448B3FA9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160273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D2C47" w:rsidRPr="004D2C47" w14:paraId="486D41AF" w14:textId="77777777" w:rsidTr="00470938">
        <w:tc>
          <w:tcPr>
            <w:tcW w:w="3794" w:type="dxa"/>
          </w:tcPr>
          <w:p w14:paraId="0C4B7C1B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Vyzvedávání dětí ze školní družiny</w:t>
            </w:r>
          </w:p>
        </w:tc>
        <w:tc>
          <w:tcPr>
            <w:tcW w:w="2551" w:type="dxa"/>
          </w:tcPr>
          <w:p w14:paraId="46E4C777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osoby</w:t>
            </w:r>
          </w:p>
        </w:tc>
        <w:tc>
          <w:tcPr>
            <w:tcW w:w="2268" w:type="dxa"/>
          </w:tcPr>
          <w:p w14:paraId="51C4E7C9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FCF5C5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D2C47" w:rsidRPr="004D2C47" w14:paraId="5B8C1CDF" w14:textId="77777777" w:rsidTr="00470938">
        <w:tc>
          <w:tcPr>
            <w:tcW w:w="3794" w:type="dxa"/>
          </w:tcPr>
          <w:p w14:paraId="227DBC7B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Kontakt </w:t>
            </w:r>
            <w:r w:rsidR="00470938">
              <w:rPr>
                <w:rFonts w:ascii="Times New Roman" w:hAnsi="Times New Roman" w:cs="Times New Roman"/>
                <w:sz w:val="20"/>
                <w:szCs w:val="20"/>
              </w:rPr>
              <w:t xml:space="preserve">a datum narození 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na zákonné zástupce pro účely organizace výchovy a vzdělávání ve škole</w:t>
            </w:r>
          </w:p>
        </w:tc>
        <w:tc>
          <w:tcPr>
            <w:tcW w:w="2551" w:type="dxa"/>
          </w:tcPr>
          <w:p w14:paraId="4CB46F5C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14:paraId="4120EA7F" w14:textId="77777777" w:rsid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telefonní číslo</w:t>
            </w:r>
          </w:p>
          <w:p w14:paraId="26D0EE51" w14:textId="77777777" w:rsidR="00470938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  <w:p w14:paraId="38536DA5" w14:textId="77777777" w:rsidR="00470938" w:rsidRPr="004D2C47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</w:tcPr>
          <w:p w14:paraId="73A23312" w14:textId="77777777" w:rsidR="004D2C47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</w:tc>
        <w:tc>
          <w:tcPr>
            <w:tcW w:w="1276" w:type="dxa"/>
            <w:vAlign w:val="center"/>
          </w:tcPr>
          <w:p w14:paraId="308E3B77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53BB641D" w14:textId="77777777" w:rsidTr="00470938">
        <w:tc>
          <w:tcPr>
            <w:tcW w:w="3794" w:type="dxa"/>
          </w:tcPr>
          <w:p w14:paraId="293C6C4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Kontakt na zákonné zástupce v případě,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že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údaje se neshodují s údaji žáka</w:t>
            </w:r>
          </w:p>
        </w:tc>
        <w:tc>
          <w:tcPr>
            <w:tcW w:w="2551" w:type="dxa"/>
          </w:tcPr>
          <w:p w14:paraId="0E12D4C2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0378DEB6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  <w:p w14:paraId="4F04A37D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telefonní číslo</w:t>
            </w:r>
          </w:p>
        </w:tc>
        <w:tc>
          <w:tcPr>
            <w:tcW w:w="2268" w:type="dxa"/>
          </w:tcPr>
          <w:p w14:paraId="0000D52B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</w:tc>
        <w:tc>
          <w:tcPr>
            <w:tcW w:w="1276" w:type="dxa"/>
            <w:vAlign w:val="center"/>
          </w:tcPr>
          <w:p w14:paraId="3AFE9588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50FA7AAB" w14:textId="77777777" w:rsidTr="00470938">
        <w:tc>
          <w:tcPr>
            <w:tcW w:w="3794" w:type="dxa"/>
          </w:tcPr>
          <w:p w14:paraId="56FC8EC4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Fotografie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videonahrávky 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za účelem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opagace či zvýšení zájmu žáků o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studium na dané škole</w:t>
            </w:r>
          </w:p>
        </w:tc>
        <w:tc>
          <w:tcPr>
            <w:tcW w:w="2551" w:type="dxa"/>
          </w:tcPr>
          <w:p w14:paraId="31FDD410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BD4200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0499F230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  <w:p w14:paraId="20ECDC67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tisku,</w:t>
            </w:r>
          </w:p>
          <w:p w14:paraId="39D0216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 veřejných médiích</w:t>
            </w:r>
          </w:p>
        </w:tc>
        <w:tc>
          <w:tcPr>
            <w:tcW w:w="1276" w:type="dxa"/>
            <w:vAlign w:val="center"/>
          </w:tcPr>
          <w:p w14:paraId="009E38ED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14880D7D" w14:textId="77777777" w:rsidTr="00470938">
        <w:tc>
          <w:tcPr>
            <w:tcW w:w="3794" w:type="dxa"/>
          </w:tcPr>
          <w:p w14:paraId="3440D029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Zveřejnění výtvarných a obdobných děl, literárních a hudebních děl na výstavách, soutěžích a přehlídkách</w:t>
            </w:r>
          </w:p>
        </w:tc>
        <w:tc>
          <w:tcPr>
            <w:tcW w:w="2551" w:type="dxa"/>
          </w:tcPr>
          <w:p w14:paraId="357E7243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žáka</w:t>
            </w:r>
          </w:p>
          <w:p w14:paraId="4EF2451D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  <w:p w14:paraId="3F523C08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5D83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36D4C9F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  <w:p w14:paraId="1C54D89B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organizátoři soutěží</w:t>
            </w:r>
          </w:p>
          <w:p w14:paraId="7E067DE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tisku</w:t>
            </w:r>
          </w:p>
        </w:tc>
        <w:tc>
          <w:tcPr>
            <w:tcW w:w="1276" w:type="dxa"/>
            <w:vAlign w:val="center"/>
          </w:tcPr>
          <w:p w14:paraId="5A19380C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74AC6ABB" w14:textId="77777777" w:rsidTr="00470938">
        <w:tc>
          <w:tcPr>
            <w:tcW w:w="3794" w:type="dxa"/>
          </w:tcPr>
          <w:p w14:paraId="427A21D1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Písemnosti a jiné projevy osobní povahy žáka za účelem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prezentace a propagace školy a informování o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aktivitách školy </w:t>
            </w:r>
            <w:r w:rsidRPr="004D2C4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(slohové práce, výtvarné práce, hudební vystoupení s vysvětlujícím komentářem)</w:t>
            </w:r>
          </w:p>
        </w:tc>
        <w:tc>
          <w:tcPr>
            <w:tcW w:w="2551" w:type="dxa"/>
          </w:tcPr>
          <w:p w14:paraId="62702B9C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5F3F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0AACFA9D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</w:tc>
        <w:tc>
          <w:tcPr>
            <w:tcW w:w="1276" w:type="dxa"/>
            <w:vAlign w:val="center"/>
          </w:tcPr>
          <w:p w14:paraId="29170F23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2122F686" w14:textId="77777777" w:rsidTr="00470938">
        <w:tc>
          <w:tcPr>
            <w:tcW w:w="3794" w:type="dxa"/>
          </w:tcPr>
          <w:p w14:paraId="158790E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Záznamy z kamerového systému školy pořizované za účelem bezpečnosti žáků a ochrany jejich majetku</w:t>
            </w:r>
          </w:p>
        </w:tc>
        <w:tc>
          <w:tcPr>
            <w:tcW w:w="2551" w:type="dxa"/>
          </w:tcPr>
          <w:p w14:paraId="0CCEC942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BAC8F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E7E401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- NE</w:t>
            </w:r>
          </w:p>
        </w:tc>
      </w:tr>
    </w:tbl>
    <w:p w14:paraId="55582568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</w:p>
    <w:p w14:paraId="319FDF7F" w14:textId="44636C43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  <w:r w:rsidRPr="004D2C47">
        <w:rPr>
          <w:sz w:val="22"/>
          <w:szCs w:val="22"/>
        </w:rPr>
        <w:t>Tento so</w:t>
      </w:r>
      <w:r w:rsidR="006845E7">
        <w:rPr>
          <w:sz w:val="22"/>
          <w:szCs w:val="22"/>
        </w:rPr>
        <w:t>uhlas platí pro školní roky 20</w:t>
      </w:r>
      <w:r w:rsidR="006D06D2">
        <w:rPr>
          <w:sz w:val="22"/>
          <w:szCs w:val="22"/>
        </w:rPr>
        <w:t>2</w:t>
      </w:r>
      <w:r w:rsidR="00D40305">
        <w:rPr>
          <w:sz w:val="22"/>
          <w:szCs w:val="22"/>
        </w:rPr>
        <w:t>3</w:t>
      </w:r>
      <w:r w:rsidRPr="004D2C47">
        <w:rPr>
          <w:sz w:val="22"/>
          <w:szCs w:val="22"/>
        </w:rPr>
        <w:t xml:space="preserve"> – 20</w:t>
      </w:r>
      <w:r w:rsidR="00D40305">
        <w:rPr>
          <w:sz w:val="22"/>
          <w:szCs w:val="22"/>
        </w:rPr>
        <w:t>33</w:t>
      </w:r>
      <w:r w:rsidRPr="004D2C47">
        <w:rPr>
          <w:sz w:val="22"/>
          <w:szCs w:val="22"/>
        </w:rPr>
        <w:t>.</w:t>
      </w:r>
    </w:p>
    <w:p w14:paraId="5D4DE75F" w14:textId="77777777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</w:p>
    <w:p w14:paraId="10B2185B" w14:textId="77777777" w:rsidR="00EB50A9" w:rsidRDefault="00EB50A9" w:rsidP="004D2C47">
      <w:pPr>
        <w:pStyle w:val="Default"/>
        <w:tabs>
          <w:tab w:val="left" w:leader="dot" w:pos="3969"/>
        </w:tabs>
        <w:rPr>
          <w:sz w:val="22"/>
          <w:szCs w:val="22"/>
        </w:rPr>
      </w:pPr>
      <w:bookmarkStart w:id="0" w:name="_GoBack"/>
      <w:bookmarkEnd w:id="0"/>
    </w:p>
    <w:p w14:paraId="1B5D23AB" w14:textId="77777777" w:rsidR="004D2C47" w:rsidRPr="004D2C47" w:rsidRDefault="007404D8" w:rsidP="004D2C47">
      <w:pPr>
        <w:pStyle w:val="Default"/>
        <w:tabs>
          <w:tab w:val="left" w:leader="dot" w:pos="3969"/>
        </w:tabs>
        <w:rPr>
          <w:sz w:val="22"/>
          <w:szCs w:val="22"/>
        </w:rPr>
      </w:pPr>
      <w:r>
        <w:rPr>
          <w:sz w:val="22"/>
          <w:szCs w:val="22"/>
        </w:rPr>
        <w:t xml:space="preserve">V Ostravě </w:t>
      </w:r>
      <w:r w:rsidR="004D2C47" w:rsidRPr="004D2C47">
        <w:rPr>
          <w:sz w:val="22"/>
          <w:szCs w:val="22"/>
        </w:rPr>
        <w:t xml:space="preserve">dne </w:t>
      </w:r>
      <w:r w:rsidR="004D2C47" w:rsidRPr="004D2C47">
        <w:rPr>
          <w:sz w:val="22"/>
          <w:szCs w:val="22"/>
        </w:rPr>
        <w:tab/>
      </w:r>
    </w:p>
    <w:p w14:paraId="5F2E0AF8" w14:textId="77777777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</w:p>
    <w:p w14:paraId="0467C09C" w14:textId="77777777" w:rsidR="004D2C47" w:rsidRPr="004D2C47" w:rsidRDefault="004D2C47" w:rsidP="004D2C47">
      <w:pPr>
        <w:pStyle w:val="Default"/>
        <w:ind w:left="5670"/>
        <w:rPr>
          <w:sz w:val="22"/>
          <w:szCs w:val="22"/>
        </w:rPr>
      </w:pPr>
      <w:r w:rsidRPr="004D2C47">
        <w:rPr>
          <w:sz w:val="22"/>
          <w:szCs w:val="22"/>
        </w:rPr>
        <w:t>…………………………………………….</w:t>
      </w:r>
    </w:p>
    <w:p w14:paraId="1B54E575" w14:textId="21CDAFD0" w:rsidR="004D2C47" w:rsidRDefault="004D2C47" w:rsidP="004D2C47">
      <w:pPr>
        <w:pStyle w:val="Default"/>
        <w:ind w:left="5670"/>
        <w:jc w:val="center"/>
        <w:rPr>
          <w:sz w:val="22"/>
          <w:szCs w:val="22"/>
        </w:rPr>
      </w:pPr>
      <w:r w:rsidRPr="004D2C47">
        <w:rPr>
          <w:sz w:val="22"/>
          <w:szCs w:val="22"/>
        </w:rPr>
        <w:t>podpis zákonného zástupce</w:t>
      </w:r>
    </w:p>
    <w:p w14:paraId="6ADE87C4" w14:textId="06E3B6B2" w:rsidR="0055369E" w:rsidRDefault="0055369E" w:rsidP="0055369E">
      <w:pPr>
        <w:pStyle w:val="Default"/>
        <w:ind w:left="-142"/>
        <w:jc w:val="center"/>
        <w:rPr>
          <w:b/>
        </w:rPr>
      </w:pPr>
      <w:r w:rsidRPr="0055369E">
        <w:rPr>
          <w:b/>
        </w:rPr>
        <w:lastRenderedPageBreak/>
        <w:t>ІНФОРМОВАНА ЗГОДА НА ОБРОБКУ ПЕРСОНАЛЬНИХ ДАНИХ</w:t>
      </w:r>
    </w:p>
    <w:p w14:paraId="1C7F158D" w14:textId="5A575882" w:rsidR="0055369E" w:rsidRDefault="0055369E" w:rsidP="0055369E">
      <w:pPr>
        <w:pStyle w:val="Default"/>
        <w:ind w:left="-142"/>
        <w:rPr>
          <w:b/>
        </w:rPr>
      </w:pPr>
    </w:p>
    <w:p w14:paraId="63EB4E43" w14:textId="556CF5BA" w:rsidR="0055369E" w:rsidRDefault="0055369E" w:rsidP="0055369E">
      <w:pPr>
        <w:pStyle w:val="Default"/>
        <w:ind w:left="-142"/>
        <w:rPr>
          <w:sz w:val="22"/>
          <w:szCs w:val="22"/>
        </w:rPr>
      </w:pPr>
      <w:r w:rsidRPr="0055369E">
        <w:rPr>
          <w:sz w:val="22"/>
          <w:szCs w:val="22"/>
        </w:rPr>
        <w:t xml:space="preserve">Я, </w:t>
      </w:r>
      <w:proofErr w:type="spellStart"/>
      <w:r w:rsidRPr="0055369E">
        <w:rPr>
          <w:sz w:val="22"/>
          <w:szCs w:val="22"/>
        </w:rPr>
        <w:t>містер</w:t>
      </w:r>
      <w:proofErr w:type="spellEnd"/>
      <w:r w:rsidRPr="0055369E">
        <w:rPr>
          <w:sz w:val="22"/>
          <w:szCs w:val="22"/>
        </w:rPr>
        <w:t>/</w:t>
      </w:r>
      <w:proofErr w:type="spellStart"/>
      <w:r w:rsidRPr="0055369E">
        <w:rPr>
          <w:sz w:val="22"/>
          <w:szCs w:val="22"/>
        </w:rPr>
        <w:t>місіс</w:t>
      </w:r>
      <w:proofErr w:type="spellEnd"/>
      <w:r w:rsidRPr="0055369E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55369E">
        <w:rPr>
          <w:sz w:val="22"/>
          <w:szCs w:val="22"/>
        </w:rPr>
        <w:t>…………………………………………………………………………………..</w:t>
      </w:r>
    </w:p>
    <w:p w14:paraId="501BBB9C" w14:textId="52F91DBF" w:rsidR="0055369E" w:rsidRDefault="0055369E" w:rsidP="0055369E">
      <w:pPr>
        <w:pStyle w:val="Default"/>
        <w:ind w:left="-142"/>
        <w:rPr>
          <w:sz w:val="22"/>
          <w:szCs w:val="22"/>
        </w:rPr>
      </w:pPr>
    </w:p>
    <w:p w14:paraId="39F70C91" w14:textId="456C8887" w:rsidR="0055369E" w:rsidRDefault="0055369E" w:rsidP="0055369E">
      <w:pPr>
        <w:pStyle w:val="Default"/>
        <w:ind w:left="-142"/>
        <w:rPr>
          <w:sz w:val="22"/>
          <w:szCs w:val="22"/>
        </w:rPr>
      </w:pPr>
      <w:proofErr w:type="spellStart"/>
      <w:r w:rsidRPr="0055369E">
        <w:rPr>
          <w:sz w:val="22"/>
          <w:szCs w:val="22"/>
        </w:rPr>
        <w:t>законний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опікун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дитини</w:t>
      </w:r>
      <w:proofErr w:type="spellEnd"/>
      <w:r w:rsidRPr="0055369E">
        <w:rPr>
          <w:sz w:val="22"/>
          <w:szCs w:val="22"/>
        </w:rPr>
        <w:t xml:space="preserve"> / </w:t>
      </w:r>
      <w:proofErr w:type="spellStart"/>
      <w:r w:rsidRPr="0055369E">
        <w:rPr>
          <w:sz w:val="22"/>
          <w:szCs w:val="22"/>
        </w:rPr>
        <w:t>учня</w:t>
      </w:r>
      <w:proofErr w:type="spellEnd"/>
      <w:r>
        <w:rPr>
          <w:sz w:val="22"/>
          <w:szCs w:val="22"/>
        </w:rPr>
        <w:t xml:space="preserve"> ………………………………………………………………………….</w:t>
      </w:r>
    </w:p>
    <w:p w14:paraId="6FBE8499" w14:textId="7AF1CE73" w:rsidR="0055369E" w:rsidRDefault="0055369E" w:rsidP="0055369E">
      <w:pPr>
        <w:pStyle w:val="Default"/>
        <w:ind w:left="-142"/>
        <w:rPr>
          <w:sz w:val="22"/>
          <w:szCs w:val="22"/>
        </w:rPr>
      </w:pPr>
    </w:p>
    <w:p w14:paraId="298A0F22" w14:textId="19B9FF43" w:rsidR="0055369E" w:rsidRDefault="0055369E" w:rsidP="0055369E">
      <w:pPr>
        <w:pStyle w:val="Default"/>
        <w:ind w:left="-142"/>
        <w:rPr>
          <w:sz w:val="22"/>
          <w:szCs w:val="22"/>
        </w:rPr>
      </w:pPr>
      <w:r w:rsidRPr="0055369E">
        <w:rPr>
          <w:sz w:val="22"/>
          <w:szCs w:val="22"/>
        </w:rPr>
        <w:t xml:space="preserve">Я </w:t>
      </w:r>
      <w:proofErr w:type="spellStart"/>
      <w:r w:rsidRPr="0055369E">
        <w:rPr>
          <w:sz w:val="22"/>
          <w:szCs w:val="22"/>
        </w:rPr>
        <w:t>даю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свою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явну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згоду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на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обробку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цих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персональних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даних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про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мене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та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мою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дитину</w:t>
      </w:r>
      <w:proofErr w:type="spellEnd"/>
      <w:r w:rsidRPr="0055369E">
        <w:rPr>
          <w:sz w:val="22"/>
          <w:szCs w:val="22"/>
        </w:rPr>
        <w:t xml:space="preserve"> з </w:t>
      </w:r>
      <w:proofErr w:type="spellStart"/>
      <w:r w:rsidRPr="0055369E">
        <w:rPr>
          <w:sz w:val="22"/>
          <w:szCs w:val="22"/>
        </w:rPr>
        <w:t>метою</w:t>
      </w:r>
      <w:proofErr w:type="spellEnd"/>
      <w:r w:rsidRPr="0055369E">
        <w:rPr>
          <w:sz w:val="22"/>
          <w:szCs w:val="22"/>
        </w:rPr>
        <w:t>:</w:t>
      </w:r>
    </w:p>
    <w:p w14:paraId="0F827666" w14:textId="1B04DE5B" w:rsidR="0055369E" w:rsidRDefault="0055369E" w:rsidP="0055369E">
      <w:pPr>
        <w:pStyle w:val="Default"/>
        <w:ind w:left="-142"/>
        <w:rPr>
          <w:sz w:val="2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794"/>
        <w:gridCol w:w="2551"/>
        <w:gridCol w:w="2268"/>
        <w:gridCol w:w="1276"/>
      </w:tblGrid>
      <w:tr w:rsidR="0055369E" w:rsidRPr="004D2C47" w14:paraId="10E585A5" w14:textId="77777777" w:rsidTr="00030F4B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79A214" w14:textId="3401342C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Мета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E4BBA99" w14:textId="05E1ABA6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Особисті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257923" w14:textId="565327FF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передані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3-й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стороні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A52768" w14:textId="2FB3F942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Ассент</w:t>
            </w:r>
            <w:proofErr w:type="spellEnd"/>
          </w:p>
        </w:tc>
      </w:tr>
      <w:tr w:rsidR="0055369E" w:rsidRPr="004D2C47" w14:paraId="7760CDF0" w14:textId="77777777" w:rsidTr="00030F4B">
        <w:tc>
          <w:tcPr>
            <w:tcW w:w="3794" w:type="dxa"/>
          </w:tcPr>
          <w:p w14:paraId="78B819E6" w14:textId="38D15123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позакласних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закордонних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турів</w:t>
            </w:r>
            <w:proofErr w:type="spellEnd"/>
          </w:p>
          <w:p w14:paraId="49C6935A" w14:textId="0F88F819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Знижки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групові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квитки</w:t>
            </w:r>
            <w:proofErr w:type="spellEnd"/>
          </w:p>
          <w:p w14:paraId="620FB4D7" w14:textId="1B601526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олімпіади</w:t>
            </w:r>
            <w:proofErr w:type="spellEnd"/>
          </w:p>
          <w:p w14:paraId="1871F431" w14:textId="2C73CD49" w:rsidR="0055369E" w:rsidRPr="004D2C47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середню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школу</w:t>
            </w:r>
            <w:proofErr w:type="spellEnd"/>
          </w:p>
        </w:tc>
        <w:tc>
          <w:tcPr>
            <w:tcW w:w="2551" w:type="dxa"/>
          </w:tcPr>
          <w:p w14:paraId="6DE380D5" w14:textId="37BBD636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  <w:p w14:paraId="4BD26C41" w14:textId="262156E1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  <w:p w14:paraId="628FE3A3" w14:textId="17A1878C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  <w:p w14:paraId="451CBEE1" w14:textId="72C503C5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  <w:proofErr w:type="spellEnd"/>
          </w:p>
          <w:p w14:paraId="0CB69733" w14:textId="12477119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268" w:type="dxa"/>
          </w:tcPr>
          <w:p w14:paraId="158CAEF9" w14:textId="4BB88056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турфірми</w:t>
            </w:r>
            <w:proofErr w:type="spellEnd"/>
          </w:p>
          <w:p w14:paraId="51213403" w14:textId="6F10A918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</w:p>
          <w:p w14:paraId="01D541B8" w14:textId="7A9095AE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Перевізника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46CF29" w14:textId="11D1C5B1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конкурсів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олімпіад</w:t>
            </w:r>
            <w:proofErr w:type="spellEnd"/>
          </w:p>
          <w:p w14:paraId="50865540" w14:textId="121147B1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  <w:p w14:paraId="325534F1" w14:textId="34C7F8DF" w:rsidR="0055369E" w:rsidRPr="004D2C47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страхова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proofErr w:type="spellEnd"/>
          </w:p>
        </w:tc>
        <w:tc>
          <w:tcPr>
            <w:tcW w:w="1276" w:type="dxa"/>
            <w:vAlign w:val="center"/>
          </w:tcPr>
          <w:p w14:paraId="09DCD194" w14:textId="08753453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ТАК - НІ</w:t>
            </w:r>
          </w:p>
        </w:tc>
      </w:tr>
      <w:tr w:rsidR="0055369E" w:rsidRPr="004D2C47" w14:paraId="4A94012F" w14:textId="77777777" w:rsidTr="00462138">
        <w:tc>
          <w:tcPr>
            <w:tcW w:w="3794" w:type="dxa"/>
          </w:tcPr>
          <w:p w14:paraId="57C972B6" w14:textId="6A0A884B" w:rsidR="0055369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спілки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батьків</w:t>
            </w:r>
            <w:proofErr w:type="spellEnd"/>
          </w:p>
        </w:tc>
        <w:tc>
          <w:tcPr>
            <w:tcW w:w="2551" w:type="dxa"/>
          </w:tcPr>
          <w:p w14:paraId="66429A24" w14:textId="4CA237FB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списки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законних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</w:p>
        </w:tc>
        <w:tc>
          <w:tcPr>
            <w:tcW w:w="2268" w:type="dxa"/>
          </w:tcPr>
          <w:p w14:paraId="242031BE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117A0" w14:textId="09C8D47A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065D522A" w14:textId="77777777" w:rsidTr="00462138">
        <w:tc>
          <w:tcPr>
            <w:tcW w:w="3794" w:type="dxa"/>
          </w:tcPr>
          <w:p w14:paraId="2AFE3A6D" w14:textId="0D0A22FC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Забирання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позашкільного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клубу</w:t>
            </w:r>
            <w:proofErr w:type="spellEnd"/>
          </w:p>
        </w:tc>
        <w:tc>
          <w:tcPr>
            <w:tcW w:w="2551" w:type="dxa"/>
          </w:tcPr>
          <w:p w14:paraId="7614239D" w14:textId="7C67C50F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особи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DA72AD4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2FD55" w14:textId="2E56E17B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24F47203" w14:textId="77777777" w:rsidTr="00462138">
        <w:tc>
          <w:tcPr>
            <w:tcW w:w="3794" w:type="dxa"/>
          </w:tcPr>
          <w:p w14:paraId="4525D625" w14:textId="481AE7B1" w:rsidR="0055369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законним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представникам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2551" w:type="dxa"/>
          </w:tcPr>
          <w:p w14:paraId="355931DF" w14:textId="77777777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Електронна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пошта</w:t>
            </w:r>
            <w:proofErr w:type="spellEnd"/>
          </w:p>
          <w:p w14:paraId="39DAF9F3" w14:textId="75011F4C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  <w:proofErr w:type="spellEnd"/>
          </w:p>
          <w:p w14:paraId="20B3B320" w14:textId="64F425EE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  <w:p w14:paraId="7FE76B3B" w14:textId="50ADD5FA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2268" w:type="dxa"/>
          </w:tcPr>
          <w:p w14:paraId="6C09A34D" w14:textId="01012425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276" w:type="dxa"/>
          </w:tcPr>
          <w:p w14:paraId="48CABE54" w14:textId="7D2052C4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E2743E" w:rsidRPr="004D2C47" w14:paraId="180F6ABD" w14:textId="77777777" w:rsidTr="00462138">
        <w:tc>
          <w:tcPr>
            <w:tcW w:w="3794" w:type="dxa"/>
          </w:tcPr>
          <w:p w14:paraId="50C69A3B" w14:textId="105AB1DC" w:rsidR="00E2743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Зв'яжіться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опікунами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якщо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дані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збігаються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даними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551" w:type="dxa"/>
          </w:tcPr>
          <w:p w14:paraId="465F0525" w14:textId="5EF92A0C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</w:p>
          <w:p w14:paraId="46553BAD" w14:textId="777DE065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  <w:p w14:paraId="27F6C0BE" w14:textId="00974927" w:rsidR="00E2743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  <w:proofErr w:type="spellEnd"/>
          </w:p>
        </w:tc>
        <w:tc>
          <w:tcPr>
            <w:tcW w:w="2268" w:type="dxa"/>
          </w:tcPr>
          <w:p w14:paraId="404CF26B" w14:textId="2903C126" w:rsidR="00E2743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276" w:type="dxa"/>
          </w:tcPr>
          <w:p w14:paraId="62FCD1F4" w14:textId="0B269C4F" w:rsidR="00E2743E" w:rsidRPr="004D2C47" w:rsidRDefault="00E2743E" w:rsidP="00E2743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4F736A78" w14:textId="77777777" w:rsidTr="00462138">
        <w:tc>
          <w:tcPr>
            <w:tcW w:w="3794" w:type="dxa"/>
          </w:tcPr>
          <w:p w14:paraId="227E9A1F" w14:textId="79BC44CA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сприяння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інтересу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даній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2551" w:type="dxa"/>
          </w:tcPr>
          <w:p w14:paraId="6DEB5959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900B46" w14:textId="25C95FF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130D58F8" w14:textId="69C0753A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021AE216" w14:textId="6B836972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пресі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6BB4B6" w14:textId="54A5FFFE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публічних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ЗМІ</w:t>
            </w:r>
          </w:p>
        </w:tc>
        <w:tc>
          <w:tcPr>
            <w:tcW w:w="1276" w:type="dxa"/>
          </w:tcPr>
          <w:p w14:paraId="4C00A2D4" w14:textId="3F8B7BC9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398AEAAE" w14:textId="77777777" w:rsidTr="00462138">
        <w:tc>
          <w:tcPr>
            <w:tcW w:w="3794" w:type="dxa"/>
          </w:tcPr>
          <w:p w14:paraId="19C85410" w14:textId="3AED6783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Видання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художніх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подібних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літературних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музичних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виставках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шоу</w:t>
            </w:r>
            <w:proofErr w:type="spellEnd"/>
          </w:p>
        </w:tc>
        <w:tc>
          <w:tcPr>
            <w:tcW w:w="2551" w:type="dxa"/>
          </w:tcPr>
          <w:p w14:paraId="4F80F2A0" w14:textId="77777777" w:rsidR="00B87CD7" w:rsidRPr="0055369E" w:rsidRDefault="00B87CD7" w:rsidP="00B87CD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  <w:p w14:paraId="0B788FA6" w14:textId="35FDABD6" w:rsidR="0055369E" w:rsidRPr="004D2C47" w:rsidRDefault="00B87CD7" w:rsidP="00B87CD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268" w:type="dxa"/>
          </w:tcPr>
          <w:p w14:paraId="1A86D264" w14:textId="327E781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4141FB3A" w14:textId="436A5D8B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1B4FC30E" w14:textId="53C8A176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організатори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змагань</w:t>
            </w:r>
            <w:proofErr w:type="spellEnd"/>
          </w:p>
          <w:p w14:paraId="3651B327" w14:textId="0C5A0042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пресі</w:t>
            </w:r>
            <w:proofErr w:type="spellEnd"/>
          </w:p>
        </w:tc>
        <w:tc>
          <w:tcPr>
            <w:tcW w:w="1276" w:type="dxa"/>
          </w:tcPr>
          <w:p w14:paraId="7752AB84" w14:textId="7D039F11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4797E84D" w14:textId="77777777" w:rsidTr="00462138">
        <w:tc>
          <w:tcPr>
            <w:tcW w:w="3794" w:type="dxa"/>
          </w:tcPr>
          <w:p w14:paraId="2159D547" w14:textId="51FD46FF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прояви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презентації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популяризації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шкільну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реферати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художні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музичні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вистави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пояснювальним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коментарем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E57C3E3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2AE57" w14:textId="7777777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58A72056" w14:textId="7777777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74DC4919" w14:textId="72912844" w:rsidR="0055369E" w:rsidRPr="004D2C47" w:rsidRDefault="0055369E" w:rsidP="00B87CD7">
            <w:pPr>
              <w:pStyle w:val="Bezmezer"/>
              <w:tabs>
                <w:tab w:val="left" w:leader="dot" w:pos="9498"/>
              </w:tabs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D4C60" w14:textId="31FB0279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3E8E56F6" w14:textId="77777777" w:rsidTr="00462138">
        <w:tc>
          <w:tcPr>
            <w:tcW w:w="3794" w:type="dxa"/>
          </w:tcPr>
          <w:p w14:paraId="29B79B41" w14:textId="68FA46EF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камер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зроблені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майна</w:t>
            </w:r>
            <w:proofErr w:type="spellEnd"/>
          </w:p>
        </w:tc>
        <w:tc>
          <w:tcPr>
            <w:tcW w:w="2551" w:type="dxa"/>
          </w:tcPr>
          <w:p w14:paraId="03CBD8D2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9995A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CD9DA" w14:textId="1BA1C042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</w:tbl>
    <w:p w14:paraId="24D2FE7C" w14:textId="6B15EEF1" w:rsidR="0055369E" w:rsidRDefault="0055369E" w:rsidP="00B87CD7">
      <w:pPr>
        <w:pStyle w:val="Default"/>
        <w:ind w:left="-142"/>
        <w:rPr>
          <w:sz w:val="22"/>
          <w:szCs w:val="22"/>
        </w:rPr>
      </w:pPr>
    </w:p>
    <w:p w14:paraId="410158EC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  <w:proofErr w:type="spellStart"/>
      <w:r w:rsidRPr="00B87CD7">
        <w:rPr>
          <w:sz w:val="22"/>
          <w:szCs w:val="22"/>
        </w:rPr>
        <w:t>Ця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згода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діє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на</w:t>
      </w:r>
      <w:proofErr w:type="spellEnd"/>
      <w:r w:rsidRPr="00B87CD7">
        <w:rPr>
          <w:sz w:val="22"/>
          <w:szCs w:val="22"/>
        </w:rPr>
        <w:t xml:space="preserve"> 2023 – 2033 </w:t>
      </w:r>
      <w:proofErr w:type="spellStart"/>
      <w:r w:rsidRPr="00B87CD7">
        <w:rPr>
          <w:sz w:val="22"/>
          <w:szCs w:val="22"/>
        </w:rPr>
        <w:t>шкільні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роки</w:t>
      </w:r>
      <w:proofErr w:type="spellEnd"/>
      <w:r w:rsidRPr="00B87CD7">
        <w:rPr>
          <w:sz w:val="22"/>
          <w:szCs w:val="22"/>
        </w:rPr>
        <w:t>.</w:t>
      </w:r>
    </w:p>
    <w:p w14:paraId="6BBD30D8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</w:p>
    <w:p w14:paraId="5407C9E0" w14:textId="086A659E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  <w:r w:rsidRPr="00B87CD7">
        <w:rPr>
          <w:sz w:val="22"/>
          <w:szCs w:val="22"/>
        </w:rPr>
        <w:t xml:space="preserve">В </w:t>
      </w:r>
      <w:proofErr w:type="spellStart"/>
      <w:r w:rsidRPr="00B87CD7">
        <w:rPr>
          <w:sz w:val="22"/>
          <w:szCs w:val="22"/>
        </w:rPr>
        <w:t>Остраві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на</w:t>
      </w:r>
      <w:proofErr w:type="spellEnd"/>
      <w:r w:rsidRPr="00B87CD7">
        <w:rPr>
          <w:sz w:val="22"/>
          <w:szCs w:val="22"/>
        </w:rPr>
        <w:t xml:space="preserve"> </w:t>
      </w:r>
      <w:r w:rsidRPr="00B87CD7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……………………………….</w:t>
      </w:r>
    </w:p>
    <w:p w14:paraId="49D87682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</w:p>
    <w:p w14:paraId="104734CB" w14:textId="77777777" w:rsidR="00B87CD7" w:rsidRPr="00B87CD7" w:rsidRDefault="00B87CD7" w:rsidP="00B87CD7">
      <w:pPr>
        <w:pStyle w:val="Default"/>
        <w:ind w:left="6584" w:firstLine="85"/>
        <w:rPr>
          <w:sz w:val="22"/>
          <w:szCs w:val="22"/>
        </w:rPr>
      </w:pPr>
      <w:r w:rsidRPr="00B87CD7">
        <w:rPr>
          <w:sz w:val="22"/>
          <w:szCs w:val="22"/>
        </w:rPr>
        <w:t>....................................................</w:t>
      </w:r>
    </w:p>
    <w:p w14:paraId="437C7AE1" w14:textId="16C101E0" w:rsidR="00B87CD7" w:rsidRPr="0055369E" w:rsidRDefault="00B87CD7" w:rsidP="00B87CD7">
      <w:pPr>
        <w:pStyle w:val="Default"/>
        <w:ind w:left="6499" w:firstLine="85"/>
        <w:rPr>
          <w:sz w:val="22"/>
          <w:szCs w:val="22"/>
        </w:rPr>
      </w:pPr>
      <w:proofErr w:type="spellStart"/>
      <w:r w:rsidRPr="00B87CD7">
        <w:rPr>
          <w:sz w:val="22"/>
          <w:szCs w:val="22"/>
        </w:rPr>
        <w:t>підпис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законного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представника</w:t>
      </w:r>
      <w:proofErr w:type="spellEnd"/>
    </w:p>
    <w:sectPr w:rsidR="00B87CD7" w:rsidRPr="0055369E" w:rsidSect="00470938">
      <w:headerReference w:type="default" r:id="rId9"/>
      <w:pgSz w:w="11906" w:h="16838" w:code="9"/>
      <w:pgMar w:top="1985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81E61" w14:textId="77777777" w:rsidR="000A01C7" w:rsidRDefault="000A01C7" w:rsidP="00041069">
      <w:r>
        <w:separator/>
      </w:r>
    </w:p>
  </w:endnote>
  <w:endnote w:type="continuationSeparator" w:id="0">
    <w:p w14:paraId="2C932550" w14:textId="77777777" w:rsidR="000A01C7" w:rsidRDefault="000A01C7" w:rsidP="000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A8085" w14:textId="77777777" w:rsidR="000A01C7" w:rsidRDefault="000A01C7" w:rsidP="00041069">
      <w:r>
        <w:separator/>
      </w:r>
    </w:p>
  </w:footnote>
  <w:footnote w:type="continuationSeparator" w:id="0">
    <w:p w14:paraId="5BD790C2" w14:textId="77777777" w:rsidR="000A01C7" w:rsidRDefault="000A01C7" w:rsidP="0004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3FF5" w14:textId="77777777" w:rsidR="007404D8" w:rsidRDefault="007404D8" w:rsidP="007404D8">
    <w:pPr>
      <w:tabs>
        <w:tab w:val="left" w:pos="930"/>
      </w:tabs>
    </w:pPr>
  </w:p>
  <w:p w14:paraId="12C87100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Cs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C3257" wp14:editId="0E1414F1">
          <wp:simplePos x="0" y="0"/>
          <wp:positionH relativeFrom="column">
            <wp:posOffset>-6985</wp:posOffset>
          </wp:positionH>
          <wp:positionV relativeFrom="paragraph">
            <wp:posOffset>-132715</wp:posOffset>
          </wp:positionV>
          <wp:extent cx="1136650" cy="775335"/>
          <wp:effectExtent l="0" t="0" r="6350" b="5715"/>
          <wp:wrapNone/>
          <wp:docPr id="1" name="Obrázek 1" descr="Popis: 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90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 xml:space="preserve">     </w:t>
    </w:r>
    <w:r w:rsidRPr="00E26F18">
      <w:rPr>
        <w:bCs/>
        <w:i/>
        <w:sz w:val="28"/>
        <w:szCs w:val="28"/>
      </w:rPr>
      <w:t xml:space="preserve">Základní škola Ostrava-Radvanice,  Vrchlického 5,    </w:t>
    </w:r>
  </w:p>
  <w:p w14:paraId="2EA3BC0E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/>
        <w:bCs/>
        <w:i/>
      </w:rPr>
    </w:pPr>
    <w:r w:rsidRPr="00E26F18">
      <w:rPr>
        <w:bCs/>
        <w:i/>
        <w:sz w:val="28"/>
        <w:szCs w:val="28"/>
      </w:rPr>
      <w:t xml:space="preserve">  </w:t>
    </w:r>
    <w:r w:rsidRPr="00E26F18">
      <w:rPr>
        <w:bCs/>
        <w:i/>
        <w:sz w:val="28"/>
        <w:szCs w:val="28"/>
      </w:rPr>
      <w:tab/>
    </w:r>
    <w:r w:rsidRPr="00E26F18">
      <w:rPr>
        <w:bCs/>
        <w:i/>
        <w:sz w:val="28"/>
        <w:szCs w:val="28"/>
      </w:rPr>
      <w:tab/>
    </w:r>
    <w:r>
      <w:rPr>
        <w:bCs/>
        <w:i/>
        <w:sz w:val="28"/>
        <w:szCs w:val="28"/>
      </w:rPr>
      <w:t xml:space="preserve">     </w:t>
    </w:r>
    <w:r w:rsidRPr="00E26F18">
      <w:rPr>
        <w:bCs/>
        <w:i/>
        <w:sz w:val="28"/>
        <w:szCs w:val="28"/>
      </w:rPr>
      <w:tab/>
      <w:t>příspěvková organizace</w:t>
    </w:r>
    <w:r w:rsidRPr="00E26F18">
      <w:rPr>
        <w:b/>
        <w:bCs/>
        <w:i/>
      </w:rPr>
      <w:tab/>
    </w:r>
  </w:p>
  <w:p w14:paraId="5A72419F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/>
        <w:bCs/>
        <w:i/>
      </w:rPr>
    </w:pPr>
    <w:r w:rsidRPr="00E26F18">
      <w:rPr>
        <w:b/>
        <w:bCs/>
        <w:i/>
      </w:rPr>
      <w:t xml:space="preserve">  </w:t>
    </w:r>
    <w:r w:rsidRPr="00E26F18">
      <w:rPr>
        <w:b/>
        <w:bCs/>
        <w:i/>
      </w:rPr>
      <w:tab/>
    </w:r>
    <w:r w:rsidRPr="00E26F18">
      <w:rPr>
        <w:b/>
        <w:bCs/>
        <w:i/>
      </w:rPr>
      <w:tab/>
    </w:r>
    <w:r w:rsidRPr="00E26F18">
      <w:rPr>
        <w:b/>
        <w:bCs/>
        <w:i/>
      </w:rPr>
      <w:tab/>
    </w:r>
    <w:r>
      <w:rPr>
        <w:b/>
        <w:bCs/>
        <w:i/>
      </w:rPr>
      <w:t xml:space="preserve">      </w:t>
    </w:r>
    <w:r w:rsidRPr="00E26F18">
      <w:rPr>
        <w:b/>
        <w:bCs/>
        <w:i/>
      </w:rPr>
      <w:t>sídlo: Vrchlického 401/5, 716 00  Ostrava-Radvanice</w:t>
    </w:r>
  </w:p>
  <w:p w14:paraId="6C4C571D" w14:textId="77777777" w:rsidR="00D659CB" w:rsidRPr="003F0E97" w:rsidRDefault="007404D8" w:rsidP="003F0E97">
    <w:pPr>
      <w:pStyle w:val="Zkladntext"/>
      <w:pBdr>
        <w:bottom w:val="single" w:sz="4" w:space="0" w:color="000000"/>
        <w:between w:val="single" w:sz="4" w:space="1" w:color="000000"/>
      </w:pBdr>
      <w:tabs>
        <w:tab w:val="left" w:pos="851"/>
      </w:tabs>
      <w:rPr>
        <w:b/>
        <w:i/>
      </w:rPr>
    </w:pPr>
    <w:r w:rsidRPr="00E26F18">
      <w:rPr>
        <w:b/>
        <w:i/>
      </w:rPr>
      <w:tab/>
    </w:r>
    <w:r>
      <w:rPr>
        <w:b/>
        <w:i/>
      </w:rPr>
      <w:t xml:space="preserve">             </w:t>
    </w:r>
    <w:r w:rsidRPr="00E26F18">
      <w:rPr>
        <w:b/>
        <w:i/>
      </w:rPr>
      <w:tab/>
    </w:r>
    <w:r w:rsidRPr="00E26F18">
      <w:rPr>
        <w:b/>
        <w:i/>
      </w:rPr>
      <w:tab/>
    </w:r>
    <w:r>
      <w:rPr>
        <w:b/>
        <w:i/>
      </w:rPr>
      <w:t xml:space="preserve"> </w:t>
    </w:r>
    <w:r w:rsidRPr="00E26F18">
      <w:rPr>
        <w:b/>
        <w:i/>
      </w:rPr>
      <w:t>IČO: 70987700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0F2"/>
    <w:multiLevelType w:val="hybridMultilevel"/>
    <w:tmpl w:val="64FE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66617"/>
    <w:multiLevelType w:val="hybridMultilevel"/>
    <w:tmpl w:val="3F867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3C"/>
    <w:rsid w:val="00006516"/>
    <w:rsid w:val="00030041"/>
    <w:rsid w:val="00041069"/>
    <w:rsid w:val="00047E20"/>
    <w:rsid w:val="0005313B"/>
    <w:rsid w:val="000A01C7"/>
    <w:rsid w:val="000B127A"/>
    <w:rsid w:val="000B7A27"/>
    <w:rsid w:val="000F7A51"/>
    <w:rsid w:val="001433B1"/>
    <w:rsid w:val="001806E6"/>
    <w:rsid w:val="00181D30"/>
    <w:rsid w:val="001D13BF"/>
    <w:rsid w:val="001F0742"/>
    <w:rsid w:val="002141A5"/>
    <w:rsid w:val="00214DB3"/>
    <w:rsid w:val="00273F8E"/>
    <w:rsid w:val="00277CA9"/>
    <w:rsid w:val="002916F6"/>
    <w:rsid w:val="002F55AB"/>
    <w:rsid w:val="00302379"/>
    <w:rsid w:val="00347260"/>
    <w:rsid w:val="00347C42"/>
    <w:rsid w:val="00347E5A"/>
    <w:rsid w:val="0037448D"/>
    <w:rsid w:val="00385D26"/>
    <w:rsid w:val="003A6A89"/>
    <w:rsid w:val="003E7055"/>
    <w:rsid w:val="003F0E97"/>
    <w:rsid w:val="0045708F"/>
    <w:rsid w:val="00470938"/>
    <w:rsid w:val="00481EB0"/>
    <w:rsid w:val="004C733C"/>
    <w:rsid w:val="004D2C47"/>
    <w:rsid w:val="0050794C"/>
    <w:rsid w:val="0054012C"/>
    <w:rsid w:val="0055369E"/>
    <w:rsid w:val="00575F1F"/>
    <w:rsid w:val="005B2872"/>
    <w:rsid w:val="005F3E0D"/>
    <w:rsid w:val="00614CFE"/>
    <w:rsid w:val="00624C5A"/>
    <w:rsid w:val="00627CBF"/>
    <w:rsid w:val="006322D4"/>
    <w:rsid w:val="006508E2"/>
    <w:rsid w:val="006845E7"/>
    <w:rsid w:val="006A3B8A"/>
    <w:rsid w:val="006C6032"/>
    <w:rsid w:val="006D06D2"/>
    <w:rsid w:val="00735537"/>
    <w:rsid w:val="007404D8"/>
    <w:rsid w:val="0074277B"/>
    <w:rsid w:val="007925E0"/>
    <w:rsid w:val="007A571B"/>
    <w:rsid w:val="007C62CD"/>
    <w:rsid w:val="007D5576"/>
    <w:rsid w:val="008135E3"/>
    <w:rsid w:val="00861504"/>
    <w:rsid w:val="008623E9"/>
    <w:rsid w:val="008A0623"/>
    <w:rsid w:val="008F68BA"/>
    <w:rsid w:val="00906112"/>
    <w:rsid w:val="00960B85"/>
    <w:rsid w:val="009C53E9"/>
    <w:rsid w:val="00A15FB4"/>
    <w:rsid w:val="00A543E7"/>
    <w:rsid w:val="00A93F2D"/>
    <w:rsid w:val="00AD7E9B"/>
    <w:rsid w:val="00B309B9"/>
    <w:rsid w:val="00B31B3A"/>
    <w:rsid w:val="00B404E3"/>
    <w:rsid w:val="00B43667"/>
    <w:rsid w:val="00B717AA"/>
    <w:rsid w:val="00B87CD7"/>
    <w:rsid w:val="00B87D8C"/>
    <w:rsid w:val="00BA7B66"/>
    <w:rsid w:val="00C344D7"/>
    <w:rsid w:val="00C736C3"/>
    <w:rsid w:val="00CA50D1"/>
    <w:rsid w:val="00D34D62"/>
    <w:rsid w:val="00D40305"/>
    <w:rsid w:val="00D55C0E"/>
    <w:rsid w:val="00D72245"/>
    <w:rsid w:val="00DA5962"/>
    <w:rsid w:val="00DC3014"/>
    <w:rsid w:val="00E2435B"/>
    <w:rsid w:val="00E2743E"/>
    <w:rsid w:val="00E60E04"/>
    <w:rsid w:val="00E67DF9"/>
    <w:rsid w:val="00E97D1F"/>
    <w:rsid w:val="00EB50A9"/>
    <w:rsid w:val="00EC675A"/>
    <w:rsid w:val="00EF3E0E"/>
    <w:rsid w:val="00EF5FFC"/>
    <w:rsid w:val="00F36F2E"/>
    <w:rsid w:val="00F965E8"/>
    <w:rsid w:val="00FA2430"/>
    <w:rsid w:val="00FB246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F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3C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4C733C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C733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481EB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4106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410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41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069"/>
  </w:style>
  <w:style w:type="paragraph" w:styleId="Zpat">
    <w:name w:val="footer"/>
    <w:basedOn w:val="Normln"/>
    <w:link w:val="ZpatChar"/>
    <w:rsid w:val="00041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1069"/>
  </w:style>
  <w:style w:type="character" w:styleId="Hypertextovodkaz">
    <w:name w:val="Hyperlink"/>
    <w:basedOn w:val="Standardnpsmoodstavce"/>
    <w:uiPriority w:val="99"/>
    <w:unhideWhenUsed/>
    <w:rsid w:val="006508E2"/>
    <w:rPr>
      <w:color w:val="0000FF" w:themeColor="hyperlink"/>
      <w:u w:val="single"/>
    </w:rPr>
  </w:style>
  <w:style w:type="table" w:styleId="Mkatabulky">
    <w:name w:val="Table Grid"/>
    <w:basedOn w:val="Normlntabulka"/>
    <w:rsid w:val="004D2C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C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3C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4C733C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C733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481EB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4106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410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41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069"/>
  </w:style>
  <w:style w:type="paragraph" w:styleId="Zpat">
    <w:name w:val="footer"/>
    <w:basedOn w:val="Normln"/>
    <w:link w:val="ZpatChar"/>
    <w:rsid w:val="00041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1069"/>
  </w:style>
  <w:style w:type="character" w:styleId="Hypertextovodkaz">
    <w:name w:val="Hyperlink"/>
    <w:basedOn w:val="Standardnpsmoodstavce"/>
    <w:uiPriority w:val="99"/>
    <w:unhideWhenUsed/>
    <w:rsid w:val="006508E2"/>
    <w:rPr>
      <w:color w:val="0000FF" w:themeColor="hyperlink"/>
      <w:u w:val="single"/>
    </w:rPr>
  </w:style>
  <w:style w:type="table" w:styleId="Mkatabulky">
    <w:name w:val="Table Grid"/>
    <w:basedOn w:val="Normlntabulka"/>
    <w:rsid w:val="004D2C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C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BF76-4E7F-4F9F-9F6F-530AB8F3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Vratimov, Datyňská 690</vt:lpstr>
    </vt:vector>
  </TitlesOfParts>
  <Company>ZS Vratimov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Vratimov, Datyňská 690</dc:title>
  <dc:creator>ZS Vratimov</dc:creator>
  <cp:lastModifiedBy>Alena Mynářová</cp:lastModifiedBy>
  <cp:revision>2</cp:revision>
  <cp:lastPrinted>2023-03-23T12:59:00Z</cp:lastPrinted>
  <dcterms:created xsi:type="dcterms:W3CDTF">2024-08-29T11:55:00Z</dcterms:created>
  <dcterms:modified xsi:type="dcterms:W3CDTF">2024-08-29T11:55:00Z</dcterms:modified>
</cp:coreProperties>
</file>